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8D6CB" w14:textId="77777777" w:rsidR="00AF394B" w:rsidRPr="008529C4" w:rsidRDefault="00AF394B" w:rsidP="00AF394B">
      <w:pPr>
        <w:pStyle w:val="Zhlav"/>
        <w:rPr>
          <w:rFonts w:ascii="Calibri" w:hAnsi="Calibri"/>
          <w:sz w:val="18"/>
          <w:szCs w:val="18"/>
        </w:rPr>
      </w:pPr>
      <w:r w:rsidRPr="008529C4">
        <w:rPr>
          <w:rFonts w:ascii="Calibri" w:hAnsi="Calibri"/>
          <w:sz w:val="18"/>
          <w:szCs w:val="18"/>
        </w:rPr>
        <w:tab/>
      </w:r>
      <w:r w:rsidRPr="008529C4">
        <w:rPr>
          <w:rFonts w:ascii="Calibri" w:hAnsi="Calibri"/>
          <w:sz w:val="18"/>
          <w:szCs w:val="18"/>
        </w:rPr>
        <w:tab/>
      </w:r>
      <w:r w:rsidRPr="008529C4">
        <w:rPr>
          <w:rFonts w:ascii="Calibri" w:hAnsi="Calibri"/>
          <w:sz w:val="18"/>
          <w:szCs w:val="18"/>
        </w:rPr>
        <w:tab/>
      </w:r>
    </w:p>
    <w:p w14:paraId="5554EE4E" w14:textId="77777777" w:rsidR="00943B7B" w:rsidRPr="00AD2E3A" w:rsidRDefault="00943B7B" w:rsidP="00AF394B">
      <w:pPr>
        <w:pStyle w:val="Bodytext20"/>
        <w:shd w:val="clear" w:color="auto" w:fill="auto"/>
        <w:spacing w:before="0" w:line="240" w:lineRule="auto"/>
        <w:jc w:val="both"/>
        <w:rPr>
          <w:rFonts w:asciiTheme="majorHAnsi" w:hAnsiTheme="majorHAnsi"/>
          <w:sz w:val="22"/>
          <w:szCs w:val="22"/>
        </w:rPr>
      </w:pPr>
    </w:p>
    <w:p w14:paraId="364707E5" w14:textId="35F3D24D" w:rsidR="00CE211D" w:rsidRPr="006A15A7" w:rsidRDefault="00722802" w:rsidP="00943B7B">
      <w:pPr>
        <w:jc w:val="both"/>
        <w:rPr>
          <w:rFonts w:asciiTheme="majorHAnsi" w:hAnsiTheme="majorHAnsi"/>
          <w:b/>
          <w:sz w:val="36"/>
          <w:szCs w:val="36"/>
        </w:rPr>
      </w:pPr>
      <w:r>
        <w:rPr>
          <w:rFonts w:asciiTheme="majorHAnsi" w:hAnsiTheme="majorHAnsi"/>
          <w:b/>
          <w:sz w:val="36"/>
          <w:szCs w:val="36"/>
        </w:rPr>
        <w:t>Rozpis</w:t>
      </w:r>
      <w:r w:rsidR="00CE211D" w:rsidRPr="006A15A7">
        <w:rPr>
          <w:rFonts w:asciiTheme="majorHAnsi" w:hAnsiTheme="majorHAnsi"/>
          <w:b/>
          <w:sz w:val="36"/>
          <w:szCs w:val="36"/>
        </w:rPr>
        <w:t xml:space="preserve"> nabídkové ceny</w:t>
      </w:r>
    </w:p>
    <w:p w14:paraId="5E06A2B3" w14:textId="77777777" w:rsidR="00943B7B" w:rsidRPr="00943B7B" w:rsidRDefault="00943B7B" w:rsidP="00943B7B">
      <w:pPr>
        <w:pStyle w:val="Odstavecseseznamem"/>
        <w:ind w:left="927"/>
        <w:jc w:val="both"/>
        <w:rPr>
          <w:rFonts w:asciiTheme="majorHAnsi" w:hAnsiTheme="majorHAnsi"/>
          <w:sz w:val="22"/>
          <w:szCs w:val="22"/>
        </w:rPr>
      </w:pPr>
    </w:p>
    <w:tbl>
      <w:tblPr>
        <w:tblW w:w="899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0"/>
        <w:gridCol w:w="4308"/>
        <w:gridCol w:w="3953"/>
      </w:tblGrid>
      <w:tr w:rsidR="00722802" w:rsidRPr="00C74481" w14:paraId="21A6AC4B" w14:textId="77777777" w:rsidTr="00082F72">
        <w:trPr>
          <w:trHeight w:val="1125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C83F2" w14:textId="77777777" w:rsidR="00722802" w:rsidRPr="00C74481" w:rsidRDefault="00722802" w:rsidP="00A63567">
            <w:pPr>
              <w:pStyle w:val="Bezmezer"/>
              <w:rPr>
                <w:rFonts w:asciiTheme="majorHAnsi" w:hAnsiTheme="majorHAnsi"/>
                <w:sz w:val="22"/>
                <w:szCs w:val="22"/>
              </w:rPr>
            </w:pPr>
            <w:r w:rsidRPr="00C74481">
              <w:rPr>
                <w:rFonts w:asciiTheme="majorHAnsi" w:hAnsiTheme="majorHAnsi"/>
                <w:sz w:val="22"/>
                <w:szCs w:val="22"/>
              </w:rPr>
              <w:t> </w:t>
            </w:r>
          </w:p>
        </w:tc>
        <w:tc>
          <w:tcPr>
            <w:tcW w:w="4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EA95C" w14:textId="483BA007" w:rsidR="00722802" w:rsidRPr="00722802" w:rsidRDefault="00722802" w:rsidP="00A63567">
            <w:pPr>
              <w:pStyle w:val="Bezmez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722802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Rozdělení ceny PD + IČ </w:t>
            </w:r>
          </w:p>
        </w:tc>
        <w:tc>
          <w:tcPr>
            <w:tcW w:w="3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3162D" w14:textId="77777777" w:rsidR="00722802" w:rsidRPr="00C74481" w:rsidRDefault="00722802" w:rsidP="00A63567">
            <w:pPr>
              <w:pStyle w:val="Bezmez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74481">
              <w:rPr>
                <w:rFonts w:asciiTheme="majorHAnsi" w:hAnsiTheme="majorHAnsi"/>
                <w:b/>
                <w:bCs/>
                <w:sz w:val="22"/>
                <w:szCs w:val="22"/>
              </w:rPr>
              <w:t>Celková cena dílčího plnění bez DPH</w:t>
            </w:r>
          </w:p>
        </w:tc>
      </w:tr>
      <w:tr w:rsidR="00627D66" w:rsidRPr="00C74481" w14:paraId="172EEA6F" w14:textId="77777777" w:rsidTr="00627D66">
        <w:trPr>
          <w:trHeight w:val="651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D786C" w14:textId="05D0977D" w:rsidR="00627D66" w:rsidRPr="00C74481" w:rsidRDefault="00DC7F9E" w:rsidP="00A63567">
            <w:pPr>
              <w:pStyle w:val="Bezmez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</w:t>
            </w:r>
            <w:r w:rsidR="00627D66" w:rsidRPr="00C74481">
              <w:rPr>
                <w:rFonts w:asciiTheme="majorHAnsi" w:hAnsiTheme="majorHAnsi"/>
                <w:sz w:val="22"/>
                <w:szCs w:val="22"/>
              </w:rPr>
              <w:t>)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17E15" w14:textId="41F04FB5" w:rsidR="00627D66" w:rsidRPr="00722802" w:rsidRDefault="00627D66" w:rsidP="00A63567">
            <w:pPr>
              <w:pStyle w:val="Bezmezer"/>
              <w:rPr>
                <w:rFonts w:asciiTheme="majorHAnsi" w:hAnsiTheme="majorHAnsi"/>
                <w:sz w:val="22"/>
                <w:szCs w:val="22"/>
              </w:rPr>
            </w:pPr>
            <w:r w:rsidRPr="00082F72">
              <w:rPr>
                <w:rFonts w:asciiTheme="majorHAnsi" w:hAnsiTheme="majorHAnsi"/>
                <w:sz w:val="22"/>
                <w:szCs w:val="22"/>
              </w:rPr>
              <w:t>Vypracování projektové dokumentace pro stavební řízení „DSP“</w:t>
            </w:r>
          </w:p>
        </w:tc>
        <w:tc>
          <w:tcPr>
            <w:tcW w:w="3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center"/>
          </w:tcPr>
          <w:p w14:paraId="3D30E0DA" w14:textId="718E44DC" w:rsidR="00627D66" w:rsidRPr="00082F72" w:rsidRDefault="00627D66" w:rsidP="00627D66">
            <w:pPr>
              <w:pStyle w:val="Bezmezer"/>
              <w:jc w:val="right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Kč</w:t>
            </w:r>
          </w:p>
        </w:tc>
      </w:tr>
      <w:tr w:rsidR="00722802" w:rsidRPr="00C74481" w14:paraId="201F7BF8" w14:textId="77777777" w:rsidTr="00627D66">
        <w:trPr>
          <w:trHeight w:val="600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E1172" w14:textId="57D38AC9" w:rsidR="00722802" w:rsidRPr="00C74481" w:rsidRDefault="00DC7F9E" w:rsidP="00A63567">
            <w:pPr>
              <w:pStyle w:val="Bezmez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b</w:t>
            </w:r>
            <w:r w:rsidR="00722802" w:rsidRPr="00C74481">
              <w:rPr>
                <w:rFonts w:asciiTheme="majorHAnsi" w:hAnsiTheme="majorHAnsi"/>
                <w:sz w:val="22"/>
                <w:szCs w:val="22"/>
              </w:rPr>
              <w:t>)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037FA" w14:textId="2A9246FE" w:rsidR="00722802" w:rsidRPr="00722802" w:rsidRDefault="00722802" w:rsidP="00A63567">
            <w:pPr>
              <w:pStyle w:val="Bezmezer"/>
              <w:rPr>
                <w:rFonts w:asciiTheme="majorHAnsi" w:hAnsiTheme="majorHAnsi"/>
                <w:sz w:val="22"/>
                <w:szCs w:val="22"/>
              </w:rPr>
            </w:pPr>
            <w:r w:rsidRPr="00722802">
              <w:rPr>
                <w:rFonts w:asciiTheme="majorHAnsi" w:hAnsiTheme="majorHAnsi"/>
                <w:sz w:val="22"/>
                <w:szCs w:val="22"/>
              </w:rPr>
              <w:t>Inženýrská činnost pro zajištění SP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80AC475" w14:textId="38FAEAB4" w:rsidR="00722802" w:rsidRPr="00082F72" w:rsidRDefault="00627D66" w:rsidP="00627D66">
            <w:pPr>
              <w:pStyle w:val="Bezmezer"/>
              <w:jc w:val="right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Kč</w:t>
            </w:r>
          </w:p>
        </w:tc>
      </w:tr>
      <w:tr w:rsidR="00627D66" w:rsidRPr="00C74481" w14:paraId="367D2F4C" w14:textId="77777777" w:rsidTr="00627D66">
        <w:trPr>
          <w:trHeight w:val="628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3AD29" w14:textId="727F1C7F" w:rsidR="00627D66" w:rsidRPr="00C74481" w:rsidRDefault="00DC7F9E" w:rsidP="00A63567">
            <w:pPr>
              <w:pStyle w:val="Bezmez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</w:t>
            </w:r>
            <w:r w:rsidR="00627D66" w:rsidRPr="00C74481">
              <w:rPr>
                <w:rFonts w:asciiTheme="majorHAnsi" w:hAnsiTheme="majorHAnsi"/>
                <w:sz w:val="22"/>
                <w:szCs w:val="22"/>
              </w:rPr>
              <w:t>)</w:t>
            </w:r>
          </w:p>
        </w:tc>
        <w:tc>
          <w:tcPr>
            <w:tcW w:w="430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6F675" w14:textId="06673445" w:rsidR="00627D66" w:rsidRPr="00722802" w:rsidRDefault="00627D66" w:rsidP="00A63567">
            <w:pPr>
              <w:pStyle w:val="Bezmezer"/>
              <w:rPr>
                <w:rFonts w:asciiTheme="majorHAnsi" w:hAnsiTheme="majorHAnsi"/>
                <w:sz w:val="22"/>
                <w:szCs w:val="22"/>
              </w:rPr>
            </w:pPr>
            <w:r w:rsidRPr="00082F72">
              <w:rPr>
                <w:rFonts w:asciiTheme="majorHAnsi" w:hAnsiTheme="majorHAnsi"/>
                <w:sz w:val="22"/>
                <w:szCs w:val="22"/>
              </w:rPr>
              <w:t>Vypracování projektové dokumentace pro provádění stavby „DPS“</w:t>
            </w:r>
          </w:p>
        </w:tc>
        <w:tc>
          <w:tcPr>
            <w:tcW w:w="39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vAlign w:val="center"/>
          </w:tcPr>
          <w:p w14:paraId="29763287" w14:textId="7124E6D0" w:rsidR="00627D66" w:rsidRPr="00082F72" w:rsidRDefault="00627D66" w:rsidP="00627D66">
            <w:pPr>
              <w:pStyle w:val="Bezmezer"/>
              <w:jc w:val="right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Kč</w:t>
            </w:r>
          </w:p>
        </w:tc>
      </w:tr>
      <w:tr w:rsidR="00722802" w:rsidRPr="00C74481" w14:paraId="6E39F72D" w14:textId="77777777" w:rsidTr="00627D66">
        <w:trPr>
          <w:trHeight w:val="600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FFC65" w14:textId="56E770A0" w:rsidR="00722802" w:rsidRPr="00C74481" w:rsidRDefault="00DC7F9E" w:rsidP="00A63567">
            <w:pPr>
              <w:pStyle w:val="Bezmez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d</w:t>
            </w:r>
            <w:r w:rsidR="00722802" w:rsidRPr="00C74481">
              <w:rPr>
                <w:rFonts w:asciiTheme="majorHAnsi" w:hAnsiTheme="majorHAnsi"/>
                <w:sz w:val="22"/>
                <w:szCs w:val="22"/>
              </w:rPr>
              <w:t>)</w:t>
            </w:r>
          </w:p>
        </w:tc>
        <w:tc>
          <w:tcPr>
            <w:tcW w:w="43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26B4F" w14:textId="13B59D8A" w:rsidR="00722802" w:rsidRPr="00722802" w:rsidRDefault="00722802" w:rsidP="00A63567">
            <w:pPr>
              <w:pStyle w:val="Bezmezer"/>
              <w:rPr>
                <w:rFonts w:asciiTheme="majorHAnsi" w:hAnsiTheme="majorHAnsi"/>
                <w:sz w:val="22"/>
                <w:szCs w:val="22"/>
              </w:rPr>
            </w:pPr>
            <w:r w:rsidRPr="00722802">
              <w:rPr>
                <w:rFonts w:asciiTheme="majorHAnsi" w:hAnsiTheme="majorHAnsi"/>
                <w:sz w:val="22"/>
                <w:szCs w:val="22"/>
              </w:rPr>
              <w:t>Dodání vypracovaného rozpočtu stavby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E50D64C" w14:textId="356CF0D0" w:rsidR="00722802" w:rsidRPr="00082F72" w:rsidRDefault="00627D66" w:rsidP="00627D66">
            <w:pPr>
              <w:pStyle w:val="Bezmezer"/>
              <w:jc w:val="right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Kč</w:t>
            </w:r>
          </w:p>
        </w:tc>
      </w:tr>
      <w:tr w:rsidR="00627D66" w:rsidRPr="00C74481" w14:paraId="768F7BDF" w14:textId="77777777" w:rsidTr="00627D66">
        <w:trPr>
          <w:trHeight w:val="585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C90E6" w14:textId="1BF7621E" w:rsidR="00627D66" w:rsidRPr="00C74481" w:rsidRDefault="00DC7F9E" w:rsidP="00722802">
            <w:pPr>
              <w:pStyle w:val="Bezmez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e</w:t>
            </w:r>
            <w:r w:rsidR="00627D66" w:rsidRPr="00C74481">
              <w:rPr>
                <w:rFonts w:asciiTheme="majorHAnsi" w:hAnsiTheme="majorHAnsi"/>
                <w:sz w:val="22"/>
                <w:szCs w:val="22"/>
              </w:rPr>
              <w:t>)</w:t>
            </w:r>
          </w:p>
        </w:tc>
        <w:tc>
          <w:tcPr>
            <w:tcW w:w="4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FC79B" w14:textId="606F1276" w:rsidR="00627D66" w:rsidRPr="00722802" w:rsidRDefault="00627D66" w:rsidP="00722802">
            <w:pPr>
              <w:pStyle w:val="Bezmezer"/>
              <w:rPr>
                <w:rFonts w:asciiTheme="majorHAnsi" w:hAnsiTheme="majorHAnsi"/>
                <w:sz w:val="22"/>
                <w:szCs w:val="22"/>
              </w:rPr>
            </w:pPr>
            <w:r w:rsidRPr="00082F72">
              <w:rPr>
                <w:rFonts w:asciiTheme="majorHAnsi" w:hAnsiTheme="majorHAnsi"/>
                <w:sz w:val="22"/>
                <w:szCs w:val="22"/>
              </w:rPr>
              <w:t xml:space="preserve">Zajištění výkonu autorského dozoru 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6E16AA48" w14:textId="73AD1549" w:rsidR="00627D66" w:rsidRPr="00627D66" w:rsidRDefault="00627D66" w:rsidP="00627D66">
            <w:pPr>
              <w:pStyle w:val="Bezmezer"/>
              <w:jc w:val="right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627D66">
              <w:rPr>
                <w:rFonts w:asciiTheme="majorHAnsi" w:hAnsiTheme="majorHAnsi"/>
                <w:b/>
                <w:bCs/>
                <w:sz w:val="22"/>
                <w:szCs w:val="22"/>
              </w:rPr>
              <w:t> Kč</w:t>
            </w:r>
          </w:p>
        </w:tc>
      </w:tr>
      <w:tr w:rsidR="00627D66" w:rsidRPr="00C74481" w14:paraId="0E2E883A" w14:textId="77777777" w:rsidTr="00627D66">
        <w:trPr>
          <w:trHeight w:val="585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0139E" w14:textId="339039BB" w:rsidR="00627D66" w:rsidRPr="00C74481" w:rsidRDefault="00DC7F9E" w:rsidP="00722802">
            <w:pPr>
              <w:pStyle w:val="Bezmez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f</w:t>
            </w:r>
            <w:r w:rsidR="00627D66" w:rsidRPr="00C74481">
              <w:rPr>
                <w:rFonts w:asciiTheme="majorHAnsi" w:hAnsiTheme="majorHAnsi"/>
                <w:sz w:val="22"/>
                <w:szCs w:val="22"/>
              </w:rPr>
              <w:t>)</w:t>
            </w:r>
          </w:p>
        </w:tc>
        <w:tc>
          <w:tcPr>
            <w:tcW w:w="4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D8D1C" w14:textId="38342D25" w:rsidR="00627D66" w:rsidRPr="00722802" w:rsidRDefault="00627D66" w:rsidP="00722802">
            <w:pPr>
              <w:pStyle w:val="Bezmezer"/>
              <w:rPr>
                <w:rFonts w:asciiTheme="majorHAnsi" w:hAnsiTheme="majorHAnsi"/>
                <w:sz w:val="22"/>
                <w:szCs w:val="22"/>
              </w:rPr>
            </w:pPr>
            <w:r w:rsidRPr="00722802">
              <w:rPr>
                <w:rFonts w:asciiTheme="majorHAnsi" w:hAnsiTheme="majorHAnsi"/>
                <w:sz w:val="22"/>
                <w:szCs w:val="22"/>
              </w:rPr>
              <w:t>Poskytnutí odborných konzultací při výběru zhotovitele stavby</w:t>
            </w:r>
            <w:r w:rsidR="00D4010C">
              <w:rPr>
                <w:rFonts w:asciiTheme="majorHAnsi" w:hAnsiTheme="majorHAnsi"/>
                <w:sz w:val="22"/>
                <w:szCs w:val="22"/>
              </w:rPr>
              <w:t>/poskytovatele dodávek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45DB6E98" w14:textId="4329C2B0" w:rsidR="00627D66" w:rsidRPr="00627D66" w:rsidRDefault="00627D66" w:rsidP="00627D66">
            <w:pPr>
              <w:pStyle w:val="Bezmezer"/>
              <w:jc w:val="right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627D66">
              <w:rPr>
                <w:rFonts w:asciiTheme="majorHAnsi" w:hAnsiTheme="majorHAnsi"/>
                <w:b/>
                <w:bCs/>
                <w:sz w:val="22"/>
                <w:szCs w:val="22"/>
              </w:rPr>
              <w:t> Kč</w:t>
            </w:r>
          </w:p>
        </w:tc>
      </w:tr>
    </w:tbl>
    <w:p w14:paraId="470B70B3" w14:textId="77777777" w:rsidR="00CE211D" w:rsidRPr="00C74481" w:rsidRDefault="00CE211D" w:rsidP="00A63567">
      <w:pPr>
        <w:pStyle w:val="Bezmezer"/>
        <w:rPr>
          <w:rFonts w:asciiTheme="majorHAnsi" w:hAnsiTheme="majorHAnsi"/>
          <w:sz w:val="22"/>
          <w:szCs w:val="22"/>
        </w:rPr>
      </w:pPr>
    </w:p>
    <w:tbl>
      <w:tblPr>
        <w:tblW w:w="899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3"/>
        <w:gridCol w:w="3948"/>
      </w:tblGrid>
      <w:tr w:rsidR="00627D66" w:rsidRPr="00082F72" w14:paraId="04FA3EC4" w14:textId="77777777" w:rsidTr="00627D66">
        <w:trPr>
          <w:trHeight w:val="645"/>
        </w:trPr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14:paraId="04241D00" w14:textId="77777777" w:rsidR="00627D66" w:rsidRDefault="00627D66" w:rsidP="006C76E7">
            <w:pPr>
              <w:pStyle w:val="Bezmez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EA2625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Celkem </w:t>
            </w: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cena bez DPH</w:t>
            </w:r>
          </w:p>
          <w:p w14:paraId="78794B89" w14:textId="77777777" w:rsidR="00627D66" w:rsidRPr="00EA2625" w:rsidRDefault="00627D66" w:rsidP="006C76E7">
            <w:pPr>
              <w:pStyle w:val="Bezmezer"/>
              <w:rPr>
                <w:rFonts w:asciiTheme="majorHAnsi" w:hAnsiTheme="majorHAnsi"/>
                <w:i/>
                <w:iCs/>
                <w:sz w:val="22"/>
                <w:szCs w:val="22"/>
              </w:rPr>
            </w:pPr>
            <w:r w:rsidRPr="00EA2625">
              <w:rPr>
                <w:rFonts w:asciiTheme="majorHAnsi" w:hAnsiTheme="majorHAnsi"/>
                <w:i/>
                <w:iCs/>
                <w:sz w:val="22"/>
                <w:szCs w:val="22"/>
              </w:rPr>
              <w:t>(k přepisu do krycího listu nabídky)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14:paraId="6053ABFF" w14:textId="1645E91A" w:rsidR="00627D66" w:rsidRPr="00627D66" w:rsidRDefault="00627D66" w:rsidP="00627D66">
            <w:pPr>
              <w:pStyle w:val="Bezmezer"/>
              <w:jc w:val="right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74481">
              <w:rPr>
                <w:rFonts w:asciiTheme="majorHAnsi" w:hAnsiTheme="majorHAnsi"/>
                <w:sz w:val="22"/>
                <w:szCs w:val="22"/>
              </w:rPr>
              <w:t> </w:t>
            </w:r>
            <w:r w:rsidRPr="00627D66">
              <w:rPr>
                <w:rFonts w:asciiTheme="majorHAnsi" w:hAnsiTheme="majorHAnsi"/>
                <w:b/>
                <w:bCs/>
                <w:sz w:val="22"/>
                <w:szCs w:val="22"/>
              </w:rPr>
              <w:t>Kč</w:t>
            </w:r>
          </w:p>
        </w:tc>
      </w:tr>
      <w:tr w:rsidR="00DC7F9E" w:rsidRPr="00082F72" w14:paraId="64C771CD" w14:textId="77777777" w:rsidTr="00DC7F9E">
        <w:trPr>
          <w:trHeight w:val="645"/>
        </w:trPr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38DE8" w14:textId="5641B3DA" w:rsidR="00DC7F9E" w:rsidRPr="00EA2625" w:rsidRDefault="00DC7F9E" w:rsidP="006C76E7">
            <w:pPr>
              <w:pStyle w:val="Bezmez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DPH 21 %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7D732" w14:textId="6F0712D2" w:rsidR="00DC7F9E" w:rsidRPr="00C74481" w:rsidRDefault="00DC7F9E" w:rsidP="00627D66">
            <w:pPr>
              <w:pStyle w:val="Bezmezer"/>
              <w:jc w:val="right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Kč</w:t>
            </w:r>
          </w:p>
        </w:tc>
      </w:tr>
      <w:tr w:rsidR="00DC7F9E" w:rsidRPr="00082F72" w14:paraId="232C5A26" w14:textId="77777777" w:rsidTr="00DC7F9E">
        <w:trPr>
          <w:trHeight w:val="645"/>
        </w:trPr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CD451" w14:textId="52277B1E" w:rsidR="00DC7F9E" w:rsidRPr="00EA2625" w:rsidRDefault="00DC7F9E" w:rsidP="006C76E7">
            <w:pPr>
              <w:pStyle w:val="Bezmez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Cena celkem s DPH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9F1C1" w14:textId="664A94F7" w:rsidR="00DC7F9E" w:rsidRPr="00C74481" w:rsidRDefault="00DC7F9E" w:rsidP="00627D66">
            <w:pPr>
              <w:pStyle w:val="Bezmezer"/>
              <w:jc w:val="right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Kč</w:t>
            </w:r>
          </w:p>
        </w:tc>
      </w:tr>
    </w:tbl>
    <w:p w14:paraId="1CEF5FDE" w14:textId="77777777" w:rsidR="00DC7F9E" w:rsidRPr="00A63567" w:rsidRDefault="00DC7F9E" w:rsidP="00A63567">
      <w:pPr>
        <w:pStyle w:val="Bezmezer"/>
        <w:rPr>
          <w:rFonts w:asciiTheme="majorHAnsi" w:hAnsiTheme="majorHAnsi"/>
          <w:sz w:val="22"/>
          <w:szCs w:val="22"/>
        </w:rPr>
      </w:pPr>
    </w:p>
    <w:sectPr w:rsidR="00F912C7" w:rsidRPr="00A63567" w:rsidSect="00FC67B4">
      <w:headerReference w:type="default" r:id="rId7"/>
      <w:footerReference w:type="even" r:id="rId8"/>
      <w:footerReference w:type="default" r:id="rId9"/>
      <w:pgSz w:w="11900" w:h="16840"/>
      <w:pgMar w:top="1417" w:right="1417" w:bottom="1417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66AC9" w14:textId="77777777" w:rsidR="006611A7" w:rsidRDefault="006611A7">
      <w:r>
        <w:separator/>
      </w:r>
    </w:p>
  </w:endnote>
  <w:endnote w:type="continuationSeparator" w:id="0">
    <w:p w14:paraId="4EB41248" w14:textId="77777777" w:rsidR="006611A7" w:rsidRDefault="00661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A3A40" w14:textId="77777777" w:rsidR="00DC7F9E" w:rsidRDefault="00AF791F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38E82D01" wp14:editId="3E134F03">
              <wp:simplePos x="0" y="0"/>
              <wp:positionH relativeFrom="page">
                <wp:posOffset>6363335</wp:posOffset>
              </wp:positionH>
              <wp:positionV relativeFrom="page">
                <wp:posOffset>9952355</wp:posOffset>
              </wp:positionV>
              <wp:extent cx="289560" cy="88265"/>
              <wp:effectExtent l="635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" cy="88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8FFE0A" w14:textId="77777777" w:rsidR="00DC7F9E" w:rsidRDefault="00AF791F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Spacing2pt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041B2F">
                            <w:rPr>
                              <w:rStyle w:val="HeaderorfooterSpacing2pt"/>
                              <w:noProof/>
                            </w:rPr>
                            <w:t>22</w:t>
                          </w:r>
                          <w:r>
                            <w:rPr>
                              <w:rStyle w:val="HeaderorfooterSpacing2pt"/>
                            </w:rPr>
                            <w:fldChar w:fldCharType="end"/>
                          </w:r>
                          <w:r>
                            <w:rPr>
                              <w:rStyle w:val="HeaderorfooterSpacing2pt"/>
                            </w:rPr>
                            <w:t>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E82D0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01.05pt;margin-top:783.65pt;width:22.8pt;height:6.9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" filled="f" stroked="f">
              <v:textbox style="mso-fit-shape-to-text:t" inset="0,0,0,0">
                <w:txbxContent>
                  <w:p w14:paraId="5F8FFE0A" w14:textId="77777777" w:rsidR="005A4FE2" w:rsidRDefault="00AF791F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Spacing2pt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041B2F">
                      <w:rPr>
                        <w:rStyle w:val="HeaderorfooterSpacing2pt"/>
                        <w:noProof/>
                      </w:rPr>
                      <w:t>22</w:t>
                    </w:r>
                    <w:r>
                      <w:rPr>
                        <w:rStyle w:val="HeaderorfooterSpacing2pt"/>
                      </w:rPr>
                      <w:fldChar w:fldCharType="end"/>
                    </w:r>
                    <w:r>
                      <w:rPr>
                        <w:rStyle w:val="HeaderorfooterSpacing2pt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1E888" w14:textId="77777777" w:rsidR="00DC7F9E" w:rsidRDefault="00AF791F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05CB0328" wp14:editId="5844B992">
              <wp:simplePos x="0" y="0"/>
              <wp:positionH relativeFrom="page">
                <wp:posOffset>6334125</wp:posOffset>
              </wp:positionH>
              <wp:positionV relativeFrom="page">
                <wp:posOffset>10013315</wp:posOffset>
              </wp:positionV>
              <wp:extent cx="286385" cy="94615"/>
              <wp:effectExtent l="0" t="254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385" cy="94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CC2EDE" w14:textId="256165DB" w:rsidR="00DC7F9E" w:rsidRDefault="00AF791F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Spacing2pt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4010C" w:rsidRPr="00D4010C">
                            <w:rPr>
                              <w:rStyle w:val="HeaderorfooterSpacing2pt"/>
                              <w:noProof/>
                            </w:rPr>
                            <w:t>1</w:t>
                          </w:r>
                          <w:r>
                            <w:rPr>
                              <w:rStyle w:val="HeaderorfooterSpacing2pt"/>
                            </w:rPr>
                            <w:fldChar w:fldCharType="end"/>
                          </w:r>
                          <w:r>
                            <w:rPr>
                              <w:rStyle w:val="HeaderorfooterSpacing2pt"/>
                            </w:rPr>
                            <w:t>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CB032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98.75pt;margin-top:788.45pt;width:22.55pt;height:7.4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" filled="f" stroked="f">
              <v:textbox style="mso-fit-shape-to-text:t" inset="0,0,0,0">
                <w:txbxContent>
                  <w:p w14:paraId="69CC2EDE" w14:textId="256165DB" w:rsidR="005A4FE2" w:rsidRDefault="00AF791F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Spacing2pt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4010C" w:rsidRPr="00D4010C">
                      <w:rPr>
                        <w:rStyle w:val="HeaderorfooterSpacing2pt"/>
                        <w:noProof/>
                      </w:rPr>
                      <w:t>1</w:t>
                    </w:r>
                    <w:r>
                      <w:rPr>
                        <w:rStyle w:val="HeaderorfooterSpacing2pt"/>
                      </w:rPr>
                      <w:fldChar w:fldCharType="end"/>
                    </w:r>
                    <w:r>
                      <w:rPr>
                        <w:rStyle w:val="HeaderorfooterSpacing2pt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D7D26" w14:textId="77777777" w:rsidR="006611A7" w:rsidRDefault="006611A7">
      <w:r>
        <w:separator/>
      </w:r>
    </w:p>
  </w:footnote>
  <w:footnote w:type="continuationSeparator" w:id="0">
    <w:p w14:paraId="5E4E040C" w14:textId="77777777" w:rsidR="006611A7" w:rsidRDefault="00661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D1080" w14:textId="77777777" w:rsidR="00DC7F9E" w:rsidRDefault="00DC7F9E">
    <w:pPr>
      <w:pStyle w:val="Zhlav"/>
    </w:pPr>
  </w:p>
  <w:p w14:paraId="730EB2DF" w14:textId="77777777" w:rsidR="00DC7F9E" w:rsidRDefault="00DC7F9E">
    <w:pPr>
      <w:pStyle w:val="Zhlav"/>
    </w:pPr>
  </w:p>
  <w:p w14:paraId="15F113F1" w14:textId="6CFB4346" w:rsidR="00695319" w:rsidRDefault="00DC7F9E" w:rsidP="00695319">
    <w:pPr>
      <w:outlineLvl w:val="0"/>
      <w:rPr>
        <w:rFonts w:ascii="Cambria" w:hAnsi="Cambria"/>
      </w:rPr>
    </w:pPr>
    <w:sdt>
      <w:sdtPr>
        <w:rPr>
          <w:rFonts w:ascii="Cambria" w:hAnsi="Cambria"/>
          <w:b/>
        </w:rPr>
        <w:alias w:val="Zakázka"/>
        <w:tag w:val="Zakázka"/>
        <w:id w:val="1295415185"/>
        <w:placeholder>
          <w:docPart w:val="06243234F2774D88B3E700AD079DDCF5"/>
        </w:placeholder>
      </w:sdtPr>
      <w:sdtEndPr>
        <w:rPr>
          <w:b w:val="0"/>
        </w:rPr>
      </w:sdtEndPr>
      <w:sdtContent>
        <w:r w:rsidR="00722802" w:rsidRPr="00DC7F9E">
          <w:rPr>
            <w:rFonts w:ascii="Cambria" w:hAnsi="Cambria"/>
            <w:b/>
            <w:sz w:val="22"/>
            <w:szCs w:val="22"/>
          </w:rPr>
          <w:t>"</w:t>
        </w:r>
        <w:r w:rsidRPr="00DC7F9E">
          <w:rPr>
            <w:rFonts w:ascii="Verdana" w:hAnsi="Verdana"/>
            <w:b/>
            <w:bCs/>
            <w:sz w:val="18"/>
            <w:szCs w:val="18"/>
          </w:rPr>
          <w:t xml:space="preserve">Rekonstrukce sportoviště v areálu SOŠ ul. Jana Maláta, Nový </w:t>
        </w:r>
        <w:proofErr w:type="gramStart"/>
        <w:r w:rsidRPr="00DC7F9E">
          <w:rPr>
            <w:rFonts w:ascii="Verdana" w:hAnsi="Verdana"/>
            <w:b/>
            <w:bCs/>
            <w:sz w:val="18"/>
            <w:szCs w:val="18"/>
          </w:rPr>
          <w:t>Bydžov - zpracování</w:t>
        </w:r>
        <w:proofErr w:type="gramEnd"/>
        <w:r w:rsidRPr="00DC7F9E">
          <w:rPr>
            <w:rFonts w:ascii="Verdana" w:hAnsi="Verdana"/>
            <w:b/>
            <w:bCs/>
            <w:sz w:val="18"/>
            <w:szCs w:val="18"/>
          </w:rPr>
          <w:t xml:space="preserve"> projektové dokumentace DSP, DPS a zajištění výkonu autorského dozoru projektanta</w:t>
        </w:r>
        <w:r w:rsidR="00722802" w:rsidRPr="00DC7F9E">
          <w:rPr>
            <w:rFonts w:ascii="Cambria" w:hAnsi="Cambria"/>
            <w:b/>
            <w:sz w:val="22"/>
            <w:szCs w:val="22"/>
          </w:rPr>
          <w:t xml:space="preserve">" </w:t>
        </w:r>
      </w:sdtContent>
    </w:sdt>
    <w:r w:rsidR="00695319">
      <w:rPr>
        <w:rFonts w:ascii="Cambria" w:hAnsi="Cambria"/>
      </w:rPr>
      <w:tab/>
      <w:t xml:space="preserve">             </w:t>
    </w:r>
  </w:p>
  <w:p w14:paraId="5C96D300" w14:textId="79CFAC80" w:rsidR="00695319" w:rsidRDefault="00695319" w:rsidP="00695319">
    <w:pPr>
      <w:jc w:val="right"/>
      <w:outlineLvl w:val="0"/>
      <w:rPr>
        <w:rFonts w:ascii="Cambria" w:hAnsi="Cambria"/>
      </w:rPr>
    </w:pPr>
    <w:r>
      <w:rPr>
        <w:rFonts w:ascii="Cambria" w:hAnsi="Cambria"/>
      </w:rPr>
      <w:t xml:space="preserve">Příloha č. </w:t>
    </w:r>
    <w:r w:rsidR="00DC7F9E">
      <w:rPr>
        <w:rFonts w:ascii="Cambria" w:hAnsi="Cambria"/>
      </w:rPr>
      <w:t>2</w:t>
    </w:r>
    <w:r>
      <w:rPr>
        <w:rFonts w:ascii="Cambria" w:hAnsi="Cambria"/>
      </w:rPr>
      <w:t xml:space="preserve">                                    </w:t>
    </w:r>
  </w:p>
  <w:p w14:paraId="212987A9" w14:textId="77777777" w:rsidR="00DC7F9E" w:rsidRDefault="00DC7F9E">
    <w:pPr>
      <w:pStyle w:val="Zhlav"/>
    </w:pPr>
  </w:p>
  <w:p w14:paraId="51461E02" w14:textId="77777777" w:rsidR="00DC7F9E" w:rsidRDefault="00DC7F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E52875"/>
    <w:multiLevelType w:val="hybridMultilevel"/>
    <w:tmpl w:val="82347EAA"/>
    <w:lvl w:ilvl="0" w:tplc="020CF1B6">
      <w:start w:val="1"/>
      <w:numFmt w:val="bullet"/>
      <w:lvlText w:val="-"/>
      <w:lvlJc w:val="left"/>
      <w:pPr>
        <w:ind w:left="927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847210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11D"/>
    <w:rsid w:val="000433E5"/>
    <w:rsid w:val="00082F72"/>
    <w:rsid w:val="001776C9"/>
    <w:rsid w:val="003039B5"/>
    <w:rsid w:val="004D3730"/>
    <w:rsid w:val="00627D66"/>
    <w:rsid w:val="006611A7"/>
    <w:rsid w:val="00695319"/>
    <w:rsid w:val="006A15A7"/>
    <w:rsid w:val="00722802"/>
    <w:rsid w:val="00943B7B"/>
    <w:rsid w:val="009628E1"/>
    <w:rsid w:val="00A63567"/>
    <w:rsid w:val="00AA4CA5"/>
    <w:rsid w:val="00AF394B"/>
    <w:rsid w:val="00AF791F"/>
    <w:rsid w:val="00B96F43"/>
    <w:rsid w:val="00C74481"/>
    <w:rsid w:val="00CE211D"/>
    <w:rsid w:val="00D4010C"/>
    <w:rsid w:val="00DC7F9E"/>
    <w:rsid w:val="00E8705C"/>
    <w:rsid w:val="00E92110"/>
    <w:rsid w:val="00EA2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F227C"/>
  <w15:docId w15:val="{E60FFCE0-F04B-401C-B0F5-4072652FD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CE211D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Bodytext2">
    <w:name w:val="Body text (2)_"/>
    <w:basedOn w:val="Standardnpsmoodstavce"/>
    <w:link w:val="Bodytext20"/>
    <w:rsid w:val="00CE211D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Headerorfooter">
    <w:name w:val="Header or footer_"/>
    <w:basedOn w:val="Standardnpsmoodstavce"/>
    <w:link w:val="Headerorfooter0"/>
    <w:rsid w:val="00CE211D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HeaderorfooterSpacing2pt">
    <w:name w:val="Header or footer + Spacing 2 pt"/>
    <w:basedOn w:val="Headerorfooter"/>
    <w:rsid w:val="00CE211D"/>
    <w:rPr>
      <w:rFonts w:ascii="Arial" w:eastAsia="Arial" w:hAnsi="Arial" w:cs="Arial"/>
      <w:color w:val="000000"/>
      <w:spacing w:val="4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paragraph" w:customStyle="1" w:styleId="Bodytext20">
    <w:name w:val="Body text (2)"/>
    <w:basedOn w:val="Normln"/>
    <w:link w:val="Bodytext2"/>
    <w:rsid w:val="00CE211D"/>
    <w:pPr>
      <w:shd w:val="clear" w:color="auto" w:fill="FFFFFF"/>
      <w:spacing w:before="420" w:line="224" w:lineRule="exact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paragraph" w:customStyle="1" w:styleId="Headerorfooter0">
    <w:name w:val="Header or footer"/>
    <w:basedOn w:val="Normln"/>
    <w:link w:val="Headerorfooter"/>
    <w:rsid w:val="00CE211D"/>
    <w:pPr>
      <w:shd w:val="clear" w:color="auto" w:fill="FFFFFF"/>
      <w:spacing w:line="234" w:lineRule="exact"/>
    </w:pPr>
    <w:rPr>
      <w:rFonts w:ascii="Arial" w:eastAsia="Arial" w:hAnsi="Arial" w:cs="Arial"/>
      <w:color w:val="auto"/>
      <w:sz w:val="21"/>
      <w:szCs w:val="21"/>
      <w:lang w:eastAsia="en-US" w:bidi="ar-SA"/>
    </w:rPr>
  </w:style>
  <w:style w:type="paragraph" w:styleId="Zhlav">
    <w:name w:val="header"/>
    <w:basedOn w:val="Normln"/>
    <w:link w:val="ZhlavChar"/>
    <w:uiPriority w:val="99"/>
    <w:unhideWhenUsed/>
    <w:rsid w:val="00CE211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E211D"/>
    <w:rPr>
      <w:rFonts w:ascii="Times New Roman" w:eastAsia="Times New Roman" w:hAnsi="Times New Roman" w:cs="Times New Roman"/>
      <w:color w:val="000000"/>
      <w:sz w:val="24"/>
      <w:szCs w:val="24"/>
      <w:lang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211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211D"/>
    <w:rPr>
      <w:rFonts w:ascii="Tahoma" w:eastAsia="Times New Roman" w:hAnsi="Tahoma" w:cs="Tahoma"/>
      <w:color w:val="000000"/>
      <w:sz w:val="16"/>
      <w:szCs w:val="16"/>
      <w:lang w:eastAsia="cs-CZ" w:bidi="cs-CZ"/>
    </w:rPr>
  </w:style>
  <w:style w:type="paragraph" w:styleId="Odstavecseseznamem">
    <w:name w:val="List Paragraph"/>
    <w:basedOn w:val="Normln"/>
    <w:uiPriority w:val="34"/>
    <w:qFormat/>
    <w:rsid w:val="00943B7B"/>
    <w:pPr>
      <w:ind w:left="720"/>
      <w:contextualSpacing/>
    </w:pPr>
  </w:style>
  <w:style w:type="paragraph" w:styleId="Bezmezer">
    <w:name w:val="No Spacing"/>
    <w:uiPriority w:val="1"/>
    <w:qFormat/>
    <w:rsid w:val="00A63567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 w:bidi="cs-CZ"/>
    </w:rPr>
  </w:style>
  <w:style w:type="paragraph" w:styleId="Zpat">
    <w:name w:val="footer"/>
    <w:basedOn w:val="Normln"/>
    <w:link w:val="ZpatChar"/>
    <w:uiPriority w:val="99"/>
    <w:unhideWhenUsed/>
    <w:rsid w:val="00B96F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96F43"/>
    <w:rPr>
      <w:rFonts w:ascii="Times New Roman" w:eastAsia="Times New Roman" w:hAnsi="Times New Roman" w:cs="Times New Roman"/>
      <w:color w:val="000000"/>
      <w:sz w:val="24"/>
      <w:szCs w:val="24"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5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6243234F2774D88B3E700AD079DDC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D2E83C-582A-4C38-97F6-67F3936F291A}"/>
      </w:docPartPr>
      <w:docPartBody>
        <w:p w:rsidR="008C6DC1" w:rsidRDefault="00B9766B" w:rsidP="00B9766B">
          <w:pPr>
            <w:pStyle w:val="06243234F2774D88B3E700AD079DDCF5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66B"/>
    <w:rsid w:val="008C6DC1"/>
    <w:rsid w:val="00B97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9766B"/>
  </w:style>
  <w:style w:type="paragraph" w:customStyle="1" w:styleId="06243234F2774D88B3E700AD079DDCF5">
    <w:name w:val="06243234F2774D88B3E700AD079DDCF5"/>
    <w:rsid w:val="00B976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79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Tereza Matyska Mičánková</dc:creator>
  <cp:lastModifiedBy>Kymrová Jana - Energy Benefit Centre a.s.</cp:lastModifiedBy>
  <cp:revision>7</cp:revision>
  <dcterms:created xsi:type="dcterms:W3CDTF">2020-09-08T12:49:00Z</dcterms:created>
  <dcterms:modified xsi:type="dcterms:W3CDTF">2024-04-10T07:07:00Z</dcterms:modified>
</cp:coreProperties>
</file>